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F29E3" w14:paraId="64530036" w14:textId="77777777" w:rsidTr="00EF29E3">
        <w:tc>
          <w:tcPr>
            <w:tcW w:w="4672" w:type="dxa"/>
          </w:tcPr>
          <w:p w14:paraId="6998F9DB" w14:textId="55164432" w:rsidR="00EF29E3" w:rsidRDefault="00EF29E3" w:rsidP="00EF29E3">
            <w:pPr>
              <w:jc w:val="center"/>
            </w:pPr>
            <w:r w:rsidRPr="00EF29E3">
              <w:t>Название</w:t>
            </w:r>
          </w:p>
        </w:tc>
        <w:tc>
          <w:tcPr>
            <w:tcW w:w="4673" w:type="dxa"/>
          </w:tcPr>
          <w:p w14:paraId="2CB62FC2" w14:textId="754AD285" w:rsidR="00EF29E3" w:rsidRDefault="00EF29E3" w:rsidP="00EF29E3">
            <w:pPr>
              <w:jc w:val="center"/>
            </w:pPr>
            <w:r w:rsidRPr="00EF29E3">
              <w:t>Характеристика</w:t>
            </w:r>
          </w:p>
        </w:tc>
      </w:tr>
      <w:tr w:rsidR="00EF29E3" w14:paraId="308AF1DF" w14:textId="77777777" w:rsidTr="00063CE5">
        <w:tc>
          <w:tcPr>
            <w:tcW w:w="4672" w:type="dxa"/>
            <w:vAlign w:val="center"/>
          </w:tcPr>
          <w:p w14:paraId="069A429F" w14:textId="5D4D4959" w:rsidR="00EF29E3" w:rsidRDefault="00063CE5" w:rsidP="00063CE5">
            <w:pPr>
              <w:jc w:val="center"/>
            </w:pPr>
            <w:r w:rsidRPr="00063CE5">
              <w:t>Донорское кресло механическое</w:t>
            </w:r>
          </w:p>
        </w:tc>
        <w:tc>
          <w:tcPr>
            <w:tcW w:w="4673" w:type="dxa"/>
          </w:tcPr>
          <w:p w14:paraId="470BD1C7" w14:textId="77777777" w:rsidR="00063CE5" w:rsidRDefault="00063CE5" w:rsidP="00063CE5">
            <w:r>
              <w:t>Донорское кресло с механической регулировкой</w:t>
            </w:r>
          </w:p>
          <w:p w14:paraId="2B7BA280" w14:textId="77777777" w:rsidR="00063CE5" w:rsidRDefault="00063CE5" w:rsidP="00063CE5">
            <w:r>
              <w:t>Цвет синий</w:t>
            </w:r>
          </w:p>
          <w:p w14:paraId="4115CEDC" w14:textId="77777777" w:rsidR="00063CE5" w:rsidRDefault="00063CE5" w:rsidP="00063CE5">
            <w:r>
              <w:t>Кресло должно быть из овального металла.</w:t>
            </w:r>
          </w:p>
          <w:p w14:paraId="7CAD96E6" w14:textId="77777777" w:rsidR="00063CE5" w:rsidRDefault="00063CE5" w:rsidP="00063CE5">
            <w:r>
              <w:t>трубок должны быть полностью покрыты белым эпоксидным порошком (Овальная трубка не более: 50 x 25 x 1,5 см, квадратная труба центральной рамы не более: 30 x 30 x 1,5 см, круглая трубка не более: 20 x Ø 1,5 см).</w:t>
            </w:r>
          </w:p>
          <w:p w14:paraId="2A82F29D" w14:textId="77777777" w:rsidR="00063CE5" w:rsidRDefault="00063CE5" w:rsidP="00063CE5">
            <w:r>
              <w:t>Должен быть изготовлен из полиуретана высокой плотности.</w:t>
            </w:r>
          </w:p>
          <w:p w14:paraId="7CA22AA7" w14:textId="77777777" w:rsidR="00063CE5" w:rsidRDefault="00063CE5" w:rsidP="00063CE5">
            <w:r>
              <w:t>из платформы с деревянным основанием, обтянутым кожаной обивкой.</w:t>
            </w:r>
          </w:p>
          <w:p w14:paraId="744B3CA7" w14:textId="77777777" w:rsidR="00063CE5" w:rsidRDefault="00063CE5" w:rsidP="00063CE5">
            <w:r>
              <w:t>Класс выносливости: 1 IM.</w:t>
            </w:r>
          </w:p>
          <w:p w14:paraId="0562D9C5" w14:textId="77777777" w:rsidR="00063CE5" w:rsidRDefault="00063CE5" w:rsidP="00063CE5">
            <w:r>
              <w:t xml:space="preserve">Наклон спины не менее +60° до -5° в положении </w:t>
            </w:r>
            <w:proofErr w:type="spellStart"/>
            <w:r>
              <w:t>Тренделенбурга</w:t>
            </w:r>
            <w:proofErr w:type="spellEnd"/>
          </w:p>
          <w:p w14:paraId="3C48FADC" w14:textId="77777777" w:rsidR="00063CE5" w:rsidRDefault="00063CE5" w:rsidP="00063CE5">
            <w:r>
              <w:t>Положение ног не менее -80° до +5°.</w:t>
            </w:r>
          </w:p>
          <w:p w14:paraId="56CCAEC6" w14:textId="77777777" w:rsidR="00063CE5" w:rsidRDefault="00063CE5" w:rsidP="00063CE5">
            <w:r>
              <w:t>Откидные подлокотники можно регулировать по высоте и</w:t>
            </w:r>
          </w:p>
          <w:p w14:paraId="0559CE81" w14:textId="77777777" w:rsidR="00063CE5" w:rsidRDefault="00063CE5" w:rsidP="00063CE5">
            <w:r>
              <w:t>повернуть на 180°.</w:t>
            </w:r>
          </w:p>
          <w:p w14:paraId="6153E5E8" w14:textId="77777777" w:rsidR="00063CE5" w:rsidRDefault="00063CE5" w:rsidP="00063CE5">
            <w:r>
              <w:t>Нагрузка не менее 150 кг.</w:t>
            </w:r>
          </w:p>
          <w:p w14:paraId="66FA6F41" w14:textId="6AA7D437" w:rsidR="00EF29E3" w:rsidRDefault="00063CE5" w:rsidP="00063CE5">
            <w:r>
              <w:t>Размеры не более: 175 х 55 х 51 см.</w:t>
            </w:r>
          </w:p>
        </w:tc>
      </w:tr>
    </w:tbl>
    <w:p w14:paraId="23906631" w14:textId="21B800D8" w:rsidR="005C12FB" w:rsidRPr="00EF29E3" w:rsidRDefault="005C12FB" w:rsidP="00EF29E3"/>
    <w:sectPr w:rsidR="005C12FB" w:rsidRPr="00EF2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DA"/>
    <w:rsid w:val="00063CE5"/>
    <w:rsid w:val="005C12FB"/>
    <w:rsid w:val="00AC0FDA"/>
    <w:rsid w:val="00E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27A73-F1E9-477D-8357-70D4C793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2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Ayvazyan</dc:creator>
  <cp:keywords/>
  <dc:description/>
  <cp:lastModifiedBy>Ada Ayvazyan</cp:lastModifiedBy>
  <cp:revision>3</cp:revision>
  <dcterms:created xsi:type="dcterms:W3CDTF">2022-10-24T12:25:00Z</dcterms:created>
  <dcterms:modified xsi:type="dcterms:W3CDTF">2022-10-24T12:34:00Z</dcterms:modified>
</cp:coreProperties>
</file>